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5DE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BA1" w:rsidRPr="00292BA1" w:rsidRDefault="00292BA1" w:rsidP="00092FE9">
      <w:pPr>
        <w:jc w:val="center"/>
        <w:rPr>
          <w:rFonts w:ascii="Bookman Old Style" w:hAnsi="Bookman Old Style" w:cstheme="majorHAnsi"/>
          <w:i/>
        </w:rPr>
      </w:pPr>
      <w:r w:rsidRPr="00292BA1">
        <w:rPr>
          <w:rFonts w:ascii="Bookman Old Style" w:hAnsi="Bookman Old Style" w:cstheme="majorHAnsi"/>
          <w:i/>
        </w:rPr>
        <w:t>'Amended'</w:t>
      </w:r>
    </w:p>
    <w:p w:rsidR="009D75DE" w:rsidRPr="0047609C" w:rsidRDefault="00BE6531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13485">
        <w:rPr>
          <w:rFonts w:ascii="Bookman Old Style" w:hAnsi="Bookman Old Style" w:cstheme="majorHAnsi"/>
          <w:sz w:val="20"/>
          <w:szCs w:val="20"/>
        </w:rPr>
        <w:t>5:45</w:t>
      </w:r>
      <w:bookmarkStart w:id="0" w:name="_GoBack"/>
      <w:bookmarkEnd w:id="0"/>
      <w:r w:rsidR="00066E48">
        <w:rPr>
          <w:rFonts w:ascii="Bookman Old Style" w:hAnsi="Bookman Old Style" w:cstheme="majorHAnsi"/>
          <w:sz w:val="20"/>
          <w:szCs w:val="20"/>
        </w:rPr>
        <w:t xml:space="preserve"> p</w:t>
      </w:r>
      <w:r w:rsidR="00B070B6" w:rsidRPr="0047609C">
        <w:rPr>
          <w:rFonts w:ascii="Bookman Old Style" w:hAnsi="Bookman Old Style" w:cstheme="majorHAnsi"/>
          <w:sz w:val="20"/>
          <w:szCs w:val="20"/>
        </w:rPr>
        <w:t xml:space="preserve">.m. 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on </w:t>
      </w:r>
      <w:r w:rsidR="00EF5B60" w:rsidRPr="0047609C">
        <w:rPr>
          <w:rFonts w:ascii="Bookman Old Style" w:hAnsi="Bookman Old Style" w:cstheme="majorHAnsi"/>
          <w:sz w:val="20"/>
          <w:szCs w:val="20"/>
        </w:rPr>
        <w:t xml:space="preserve">Tuesday, the </w:t>
      </w:r>
      <w:r w:rsidR="00127C44">
        <w:rPr>
          <w:rFonts w:ascii="Bookman Old Style" w:hAnsi="Bookman Old Style" w:cstheme="majorHAnsi"/>
          <w:sz w:val="20"/>
          <w:szCs w:val="20"/>
        </w:rPr>
        <w:t>2</w:t>
      </w:r>
      <w:r w:rsidR="00066E48">
        <w:rPr>
          <w:rFonts w:ascii="Bookman Old Style" w:hAnsi="Bookman Old Style" w:cstheme="majorHAnsi"/>
          <w:sz w:val="20"/>
          <w:szCs w:val="20"/>
        </w:rPr>
        <w:t>8</w:t>
      </w:r>
      <w:r w:rsidR="00066E48" w:rsidRPr="00066E48">
        <w:rPr>
          <w:rFonts w:ascii="Bookman Old Style" w:hAnsi="Bookman Old Style" w:cstheme="majorHAnsi"/>
          <w:sz w:val="20"/>
          <w:szCs w:val="20"/>
          <w:vertAlign w:val="superscript"/>
        </w:rPr>
        <w:t>th</w:t>
      </w:r>
      <w:r w:rsidR="004B395E">
        <w:rPr>
          <w:rFonts w:ascii="Bookman Old Style" w:hAnsi="Bookman Old Style" w:cstheme="majorHAnsi"/>
          <w:sz w:val="20"/>
          <w:szCs w:val="20"/>
        </w:rPr>
        <w:t xml:space="preserve"> </w:t>
      </w:r>
      <w:r w:rsidR="00453FB8" w:rsidRPr="0047609C">
        <w:rPr>
          <w:rFonts w:ascii="Bookman Old Style" w:hAnsi="Bookman Old Style" w:cstheme="majorHAnsi"/>
          <w:sz w:val="20"/>
          <w:szCs w:val="20"/>
        </w:rPr>
        <w:t>d</w:t>
      </w:r>
      <w:r w:rsidR="00201B74" w:rsidRPr="0047609C">
        <w:rPr>
          <w:rFonts w:ascii="Bookman Old Style" w:hAnsi="Bookman Old Style" w:cstheme="majorHAnsi"/>
          <w:sz w:val="20"/>
          <w:szCs w:val="20"/>
        </w:rPr>
        <w:t xml:space="preserve">ay of </w:t>
      </w:r>
      <w:r w:rsidR="004B395E">
        <w:rPr>
          <w:rFonts w:ascii="Bookman Old Style" w:hAnsi="Bookman Old Style" w:cstheme="majorHAnsi"/>
          <w:sz w:val="20"/>
          <w:szCs w:val="20"/>
        </w:rPr>
        <w:t>Novem</w:t>
      </w:r>
      <w:r w:rsidR="00C62A80" w:rsidRPr="0047609C">
        <w:rPr>
          <w:rFonts w:ascii="Bookman Old Style" w:hAnsi="Bookman Old Style" w:cstheme="majorHAnsi"/>
          <w:sz w:val="20"/>
          <w:szCs w:val="20"/>
        </w:rPr>
        <w:t>b</w:t>
      </w:r>
      <w:r w:rsidR="00671177" w:rsidRPr="0047609C">
        <w:rPr>
          <w:rFonts w:ascii="Bookman Old Style" w:hAnsi="Bookman Old Style" w:cstheme="majorHAnsi"/>
          <w:sz w:val="20"/>
          <w:szCs w:val="20"/>
        </w:rPr>
        <w:t>er</w:t>
      </w:r>
      <w:r w:rsidR="00A92E8B">
        <w:rPr>
          <w:rFonts w:ascii="Bookman Old Style" w:hAnsi="Bookman Old Style" w:cstheme="majorHAnsi"/>
          <w:sz w:val="20"/>
          <w:szCs w:val="20"/>
        </w:rPr>
        <w:t xml:space="preserve">, </w:t>
      </w:r>
      <w:r w:rsidR="004B395E">
        <w:rPr>
          <w:rFonts w:ascii="Bookman Old Style" w:hAnsi="Bookman Old Style" w:cstheme="majorHAnsi"/>
          <w:sz w:val="20"/>
          <w:szCs w:val="20"/>
        </w:rPr>
        <w:t>2</w:t>
      </w:r>
      <w:r w:rsidR="001A6705" w:rsidRPr="0047609C">
        <w:rPr>
          <w:rFonts w:ascii="Bookman Old Style" w:hAnsi="Bookman Old Style" w:cstheme="majorHAnsi"/>
          <w:sz w:val="20"/>
          <w:szCs w:val="20"/>
        </w:rPr>
        <w:t>017</w:t>
      </w:r>
      <w:r w:rsidR="005C20E3" w:rsidRPr="0047609C">
        <w:rPr>
          <w:rFonts w:ascii="Bookman Old Style" w:hAnsi="Bookman Old Style" w:cstheme="majorHAnsi"/>
          <w:sz w:val="20"/>
          <w:szCs w:val="20"/>
        </w:rPr>
        <w:t>.</w:t>
      </w:r>
      <w:r w:rsidR="005671C2">
        <w:rPr>
          <w:rFonts w:ascii="Bookman Old Style" w:hAnsi="Bookman Old Style" w:cstheme="majorHAnsi"/>
          <w:sz w:val="20"/>
          <w:szCs w:val="20"/>
        </w:rPr>
        <w:t xml:space="preserve"> </w:t>
      </w:r>
      <w:r w:rsidR="007B7693" w:rsidRPr="007B7693">
        <w:rPr>
          <w:rFonts w:ascii="Bookman Old Style" w:hAnsi="Bookman Old Style" w:cstheme="majorHAnsi"/>
          <w:sz w:val="20"/>
          <w:szCs w:val="20"/>
        </w:rPr>
        <w:t>(</w:t>
      </w:r>
      <w:r w:rsidR="005671C2" w:rsidRPr="007B7693">
        <w:rPr>
          <w:rFonts w:ascii="Bookman Old Style" w:hAnsi="Bookman Old Style" w:cstheme="majorHAnsi"/>
          <w:b/>
          <w:i/>
          <w:sz w:val="20"/>
          <w:szCs w:val="20"/>
        </w:rPr>
        <w:t>Public Hearings will begin at 6:00 p.m.</w:t>
      </w:r>
      <w:r w:rsidR="007B7693" w:rsidRPr="007B7693">
        <w:rPr>
          <w:rFonts w:ascii="Bookman Old Style" w:hAnsi="Bookman Old Style" w:cstheme="majorHAnsi"/>
          <w:b/>
          <w:i/>
          <w:sz w:val="20"/>
          <w:szCs w:val="20"/>
        </w:rPr>
        <w:t>)</w:t>
      </w:r>
    </w:p>
    <w:p w:rsidR="00957F1B" w:rsidRPr="0047609C" w:rsidRDefault="00F12F0C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   </w:t>
      </w:r>
      <w:r w:rsidR="00BE6531" w:rsidRPr="0047609C">
        <w:rPr>
          <w:rFonts w:ascii="Bookman Old Style" w:hAnsi="Bookman Old Style" w:cstheme="majorHAnsi"/>
          <w:sz w:val="20"/>
          <w:szCs w:val="20"/>
        </w:rPr>
        <w:t>The agenda for the meeting consists of the following:</w:t>
      </w:r>
      <w:r w:rsidR="00356DDA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9D75DE" w:rsidRPr="0047609C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A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2A35C2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Welcome</w:t>
      </w:r>
      <w:r w:rsidR="002A35C2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BE6531" w:rsidRPr="0047609C">
        <w:rPr>
          <w:rFonts w:ascii="Bookman Old Style" w:hAnsi="Bookman Old Style" w:cstheme="majorHAnsi"/>
          <w:sz w:val="20"/>
          <w:szCs w:val="20"/>
        </w:rPr>
        <w:t xml:space="preserve">– Commissioner </w:t>
      </w:r>
      <w:r w:rsidR="00694137" w:rsidRPr="0047609C">
        <w:rPr>
          <w:rFonts w:ascii="Bookman Old Style" w:hAnsi="Bookman Old Style" w:cstheme="majorHAnsi"/>
          <w:sz w:val="20"/>
          <w:szCs w:val="20"/>
        </w:rPr>
        <w:t>Ebert</w:t>
      </w:r>
    </w:p>
    <w:p w:rsidR="009D75DE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B. 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Invocation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FD1F2C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A92E8B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9D75DE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C.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Pledge of Allegiance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160931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0D11DA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5671C2" w:rsidRPr="005671C2">
        <w:rPr>
          <w:rFonts w:ascii="Bookman Old Style" w:hAnsi="Bookman Old Style" w:cstheme="majorHAnsi"/>
          <w:sz w:val="20"/>
          <w:szCs w:val="20"/>
        </w:rPr>
        <w:t>Scott Parke</w:t>
      </w:r>
    </w:p>
    <w:p w:rsidR="0027757F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D.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Thought of the Day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– </w:t>
      </w:r>
      <w:r w:rsidR="003D1271">
        <w:rPr>
          <w:rFonts w:ascii="Bookman Old Style" w:hAnsi="Bookman Old Style" w:cstheme="majorHAnsi"/>
          <w:sz w:val="20"/>
          <w:szCs w:val="20"/>
        </w:rPr>
        <w:t xml:space="preserve">Commissioner </w:t>
      </w:r>
      <w:r w:rsidR="002804B9">
        <w:rPr>
          <w:rFonts w:ascii="Bookman Old Style" w:hAnsi="Bookman Old Style" w:cstheme="majorHAnsi"/>
          <w:sz w:val="20"/>
          <w:szCs w:val="20"/>
        </w:rPr>
        <w:t>Gibson</w:t>
      </w:r>
    </w:p>
    <w:p w:rsidR="009D75DE" w:rsidRDefault="00292BA1" w:rsidP="0094654E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E</w:t>
      </w:r>
      <w:r w:rsidR="006072B3" w:rsidRPr="006072B3">
        <w:rPr>
          <w:rFonts w:ascii="Bookman Old Style" w:hAnsi="Bookman Old Style" w:cstheme="majorHAnsi"/>
          <w:b/>
          <w:sz w:val="20"/>
          <w:szCs w:val="20"/>
        </w:rPr>
        <w:t>.</w:t>
      </w:r>
      <w:r w:rsidR="006072B3">
        <w:rPr>
          <w:rFonts w:ascii="Bookman Old Style" w:hAnsi="Bookman Old Style" w:cstheme="majorHAnsi"/>
          <w:sz w:val="20"/>
          <w:szCs w:val="20"/>
        </w:rPr>
        <w:tab/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Consent Items</w:t>
      </w:r>
      <w:r w:rsidR="00B730B0" w:rsidRPr="0047609C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</w:t>
      </w:r>
    </w:p>
    <w:p w:rsidR="0016299D" w:rsidRPr="0094654E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 xml:space="preserve">Request for approval of warrants </w:t>
      </w:r>
      <w:r w:rsidR="00996E50" w:rsidRPr="00684701">
        <w:rPr>
          <w:rFonts w:ascii="Bookman Old Style" w:hAnsi="Bookman Old Style" w:cstheme="majorHAnsi"/>
          <w:sz w:val="20"/>
          <w:szCs w:val="20"/>
        </w:rPr>
        <w:t>#</w:t>
      </w:r>
      <w:r w:rsidR="00066E48">
        <w:rPr>
          <w:rFonts w:ascii="Bookman Old Style" w:hAnsi="Bookman Old Style" w:cstheme="majorHAnsi"/>
          <w:sz w:val="20"/>
          <w:szCs w:val="20"/>
        </w:rPr>
        <w:t xml:space="preserve">1272-1279 </w:t>
      </w:r>
      <w:r w:rsidR="00CE58E4" w:rsidRPr="00684701">
        <w:rPr>
          <w:rFonts w:ascii="Bookman Old Style" w:hAnsi="Bookman Old Style" w:cstheme="majorHAnsi"/>
          <w:sz w:val="20"/>
          <w:szCs w:val="20"/>
        </w:rPr>
        <w:t>and #</w:t>
      </w:r>
      <w:r w:rsidR="00066E48">
        <w:rPr>
          <w:rFonts w:ascii="Bookman Old Style" w:hAnsi="Bookman Old Style" w:cstheme="majorHAnsi"/>
          <w:sz w:val="20"/>
          <w:szCs w:val="20"/>
        </w:rPr>
        <w:t xml:space="preserve">423130-423353 </w:t>
      </w:r>
      <w:r w:rsidR="00200F2B">
        <w:rPr>
          <w:rFonts w:ascii="Bookman Old Style" w:hAnsi="Bookman Old Style" w:cstheme="majorHAnsi"/>
          <w:sz w:val="20"/>
          <w:szCs w:val="20"/>
        </w:rPr>
        <w:t xml:space="preserve">in the amount of </w:t>
      </w:r>
      <w:r w:rsidR="00066E48">
        <w:rPr>
          <w:rFonts w:ascii="Bookman Old Style" w:hAnsi="Bookman Old Style" w:cstheme="majorHAnsi"/>
          <w:sz w:val="20"/>
          <w:szCs w:val="20"/>
        </w:rPr>
        <w:tab/>
      </w:r>
      <w:r w:rsidR="00996E50" w:rsidRPr="00684701">
        <w:rPr>
          <w:rFonts w:ascii="Bookman Old Style" w:hAnsi="Bookman Old Style" w:cstheme="majorHAnsi"/>
          <w:sz w:val="20"/>
          <w:szCs w:val="20"/>
        </w:rPr>
        <w:t>$</w:t>
      </w:r>
      <w:r w:rsidR="00066E48">
        <w:rPr>
          <w:rFonts w:ascii="Bookman Old Style" w:hAnsi="Bookman Old Style" w:cstheme="majorHAnsi"/>
          <w:sz w:val="20"/>
          <w:szCs w:val="20"/>
        </w:rPr>
        <w:t>327,450.48</w:t>
      </w:r>
      <w:r w:rsidR="00A4268B" w:rsidRPr="00684701">
        <w:rPr>
          <w:rFonts w:ascii="Bookman Old Style" w:hAnsi="Bookman Old Style" w:cstheme="majorHAnsi"/>
          <w:sz w:val="20"/>
          <w:szCs w:val="20"/>
        </w:rPr>
        <w:t>.</w:t>
      </w:r>
    </w:p>
    <w:p w:rsidR="0016299D" w:rsidRPr="0047609C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694137" w:rsidRPr="0047609C">
        <w:rPr>
          <w:rFonts w:ascii="Bookman Old Style" w:hAnsi="Bookman Old Style" w:cstheme="majorHAnsi"/>
          <w:sz w:val="20"/>
          <w:szCs w:val="20"/>
        </w:rPr>
        <w:t>2</w:t>
      </w:r>
      <w:r w:rsidR="00C75229" w:rsidRPr="0047609C">
        <w:rPr>
          <w:rFonts w:ascii="Bookman Old Style" w:hAnsi="Bookman Old Style" w:cstheme="majorHAnsi"/>
          <w:sz w:val="20"/>
          <w:szCs w:val="20"/>
        </w:rPr>
        <w:t>.</w:t>
      </w:r>
      <w:r w:rsidR="00C75229" w:rsidRPr="0047609C"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 xml:space="preserve">Request </w:t>
      </w:r>
      <w:r w:rsidR="002804B9">
        <w:rPr>
          <w:rFonts w:ascii="Bookman Old Style" w:hAnsi="Bookman Old Style" w:cstheme="majorHAnsi"/>
          <w:sz w:val="20"/>
          <w:szCs w:val="20"/>
        </w:rPr>
        <w:t>for approval of purchase orders</w:t>
      </w:r>
      <w:r w:rsidR="00D65221">
        <w:rPr>
          <w:rFonts w:ascii="Bookman Old Style" w:hAnsi="Bookman Old Style" w:cstheme="majorHAnsi"/>
          <w:sz w:val="20"/>
          <w:szCs w:val="20"/>
        </w:rPr>
        <w:t xml:space="preserve"> in the amount of $219,916.30</w:t>
      </w:r>
      <w:r w:rsidR="002804B9">
        <w:rPr>
          <w:rFonts w:ascii="Bookman Old Style" w:hAnsi="Bookman Old Style" w:cstheme="majorHAnsi"/>
          <w:sz w:val="20"/>
          <w:szCs w:val="20"/>
        </w:rPr>
        <w:t>.</w:t>
      </w:r>
    </w:p>
    <w:p w:rsidR="00E31A52" w:rsidRPr="0047609C" w:rsidRDefault="003D3330" w:rsidP="00066E48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C1058D">
        <w:rPr>
          <w:rFonts w:ascii="Bookman Old Style" w:hAnsi="Bookman Old Style" w:cstheme="majorHAnsi"/>
          <w:sz w:val="20"/>
          <w:szCs w:val="20"/>
        </w:rPr>
        <w:tab/>
      </w:r>
      <w:r w:rsidR="00E31A52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9D75DE" w:rsidRDefault="00292BA1" w:rsidP="00BB2BB9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F</w:t>
      </w:r>
      <w:r w:rsidR="009B18CE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A92E8B">
        <w:rPr>
          <w:rFonts w:ascii="Bookman Old Style" w:hAnsi="Bookman Old Style" w:cstheme="majorHAnsi"/>
          <w:b/>
          <w:sz w:val="20"/>
          <w:szCs w:val="20"/>
        </w:rPr>
        <w:tab/>
      </w:r>
      <w:r w:rsidR="00AF13E4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Action Items</w:t>
      </w:r>
      <w:r w:rsidR="00685129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9D75DE" w:rsidRDefault="00A950B0" w:rsidP="000E5E4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</w:r>
      <w:r w:rsidR="005671C2">
        <w:rPr>
          <w:rFonts w:ascii="Bookman Old Style" w:hAnsi="Bookman Old Style" w:cstheme="majorHAnsi"/>
          <w:sz w:val="20"/>
          <w:szCs w:val="20"/>
        </w:rPr>
        <w:t xml:space="preserve">Request for approval of a resolution of the County Commissioners of Weber County to pursue </w:t>
      </w:r>
      <w:r w:rsidR="005671C2">
        <w:rPr>
          <w:rFonts w:ascii="Bookman Old Style" w:hAnsi="Bookman Old Style" w:cstheme="majorHAnsi"/>
          <w:sz w:val="20"/>
          <w:szCs w:val="20"/>
        </w:rPr>
        <w:tab/>
        <w:t>legal action against manufacturers and distributors of opioids.</w:t>
      </w:r>
    </w:p>
    <w:p w:rsidR="0012676F" w:rsidRDefault="005671C2" w:rsidP="005671C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Commissioner Gibson</w:t>
      </w:r>
    </w:p>
    <w:p w:rsidR="00066E48" w:rsidRDefault="00066E48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066E48" w:rsidRDefault="00292BA1" w:rsidP="008C725A">
      <w:pPr>
        <w:pStyle w:val="ListParagraph"/>
        <w:spacing w:after="0"/>
        <w:ind w:left="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G</w:t>
      </w:r>
      <w:r w:rsidR="00066E48" w:rsidRPr="00066E48">
        <w:rPr>
          <w:rFonts w:ascii="Bookman Old Style" w:hAnsi="Bookman Old Style" w:cstheme="majorHAnsi"/>
          <w:b/>
          <w:sz w:val="20"/>
          <w:szCs w:val="20"/>
        </w:rPr>
        <w:t>.</w:t>
      </w:r>
      <w:r w:rsidR="00066E48" w:rsidRPr="00066E48">
        <w:rPr>
          <w:rFonts w:ascii="Bookman Old Style" w:hAnsi="Bookman Old Style" w:cstheme="majorHAnsi"/>
          <w:b/>
          <w:sz w:val="20"/>
          <w:szCs w:val="20"/>
        </w:rPr>
        <w:tab/>
      </w:r>
      <w:r w:rsidR="00066E48" w:rsidRPr="00066E48">
        <w:rPr>
          <w:rFonts w:ascii="Bookman Old Style" w:hAnsi="Bookman Old Style" w:cstheme="majorHAnsi"/>
          <w:b/>
          <w:sz w:val="20"/>
          <w:szCs w:val="20"/>
          <w:u w:val="single"/>
        </w:rPr>
        <w:t>Public Hearing</w:t>
      </w:r>
      <w:r w:rsidR="005671C2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(begins at 6:00 p.m.)</w:t>
      </w:r>
    </w:p>
    <w:p w:rsidR="00066E48" w:rsidRDefault="00066E48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  <w:t>Request for a motion to adjourn public meeting and convene public hearing.</w:t>
      </w:r>
    </w:p>
    <w:p w:rsidR="00066E48" w:rsidRDefault="00066E48" w:rsidP="008C725A">
      <w:pPr>
        <w:pStyle w:val="ListParagraph"/>
        <w:spacing w:after="0"/>
        <w:ind w:left="0"/>
        <w:rPr>
          <w:rFonts w:ascii="Bookman Old Style" w:hAnsi="Bookman Old Style" w:cstheme="majorHAnsi"/>
          <w:sz w:val="20"/>
          <w:szCs w:val="20"/>
        </w:rPr>
      </w:pPr>
    </w:p>
    <w:p w:rsidR="00066E48" w:rsidRDefault="00066E48" w:rsidP="00066E48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2.</w:t>
      </w:r>
      <w:r>
        <w:rPr>
          <w:rFonts w:ascii="Bookman Old Style" w:hAnsi="Bookman Old Style" w:cstheme="majorHAnsi"/>
          <w:sz w:val="20"/>
          <w:szCs w:val="20"/>
        </w:rPr>
        <w:tab/>
        <w:t>Public hearing to receive public comments on the Weber County 2018 Tentative Budget.</w:t>
      </w:r>
      <w:r>
        <w:rPr>
          <w:rFonts w:ascii="Bookman Old Style" w:hAnsi="Bookman Old Style" w:cstheme="majorHAnsi"/>
          <w:sz w:val="20"/>
          <w:szCs w:val="20"/>
        </w:rPr>
        <w:tab/>
      </w:r>
    </w:p>
    <w:p w:rsidR="00066E48" w:rsidRDefault="00066E48" w:rsidP="00066E48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Scott Parke</w:t>
      </w:r>
    </w:p>
    <w:p w:rsidR="002804B9" w:rsidRDefault="002804B9" w:rsidP="00066E48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2804B9" w:rsidRDefault="002804B9" w:rsidP="00066E48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3.</w:t>
      </w:r>
      <w:r>
        <w:rPr>
          <w:rFonts w:ascii="Bookman Old Style" w:hAnsi="Bookman Old Style" w:cstheme="majorHAnsi"/>
          <w:sz w:val="20"/>
          <w:szCs w:val="20"/>
        </w:rPr>
        <w:tab/>
        <w:t xml:space="preserve">Public hearing for discussion and decision on a proposal to amend the following sections of </w:t>
      </w:r>
      <w:r w:rsidR="001424AA"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 xml:space="preserve">Weber County Code: Applicability (108-2-3) and Ogden Valley Recreation and Resort Zone </w:t>
      </w:r>
      <w:r w:rsidR="001424AA"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 xml:space="preserve">(108-8-5 and 108-8-13) to allow the Land Use Authority to modify the applicability of certain </w:t>
      </w:r>
      <w:r w:rsidR="001424AA"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>provisions of the Land Use Code in the Ogden Valley Destination and Recreat</w:t>
      </w:r>
      <w:r w:rsidR="001424AA">
        <w:rPr>
          <w:rFonts w:ascii="Bookman Old Style" w:hAnsi="Bookman Old Style" w:cstheme="majorHAnsi"/>
          <w:sz w:val="20"/>
          <w:szCs w:val="20"/>
        </w:rPr>
        <w:t>i</w:t>
      </w:r>
      <w:r>
        <w:rPr>
          <w:rFonts w:ascii="Bookman Old Style" w:hAnsi="Bookman Old Style" w:cstheme="majorHAnsi"/>
          <w:sz w:val="20"/>
          <w:szCs w:val="20"/>
        </w:rPr>
        <w:t xml:space="preserve">on Resort Zone, </w:t>
      </w:r>
      <w:r w:rsidR="001424AA"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>where a master plan has been approved.</w:t>
      </w:r>
    </w:p>
    <w:p w:rsidR="001424AA" w:rsidRDefault="001424AA" w:rsidP="00066E48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Steve Burton</w:t>
      </w:r>
    </w:p>
    <w:p w:rsidR="00066E48" w:rsidRDefault="00066E48" w:rsidP="00066E48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5671C2" w:rsidRDefault="005671C2" w:rsidP="00066E48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4</w:t>
      </w:r>
      <w:r w:rsidR="00066E48">
        <w:rPr>
          <w:rFonts w:ascii="Bookman Old Style" w:hAnsi="Bookman Old Style" w:cstheme="majorHAnsi"/>
          <w:sz w:val="20"/>
          <w:szCs w:val="20"/>
        </w:rPr>
        <w:t>.</w:t>
      </w:r>
      <w:r w:rsidR="00066E48">
        <w:rPr>
          <w:rFonts w:ascii="Bookman Old Style" w:hAnsi="Bookman Old Style" w:cstheme="majorHAnsi"/>
          <w:sz w:val="20"/>
          <w:szCs w:val="20"/>
        </w:rPr>
        <w:tab/>
        <w:t xml:space="preserve">Public comments. </w:t>
      </w:r>
      <w:r w:rsidR="00066E48" w:rsidRPr="0047609C">
        <w:rPr>
          <w:rFonts w:ascii="Bookman Old Style" w:hAnsi="Bookman Old Style" w:cstheme="majorHAnsi"/>
          <w:i/>
          <w:sz w:val="20"/>
          <w:szCs w:val="20"/>
        </w:rPr>
        <w:t>(Please limit comments to 3 minutes)</w:t>
      </w:r>
    </w:p>
    <w:p w:rsidR="00066E48" w:rsidRDefault="00066E48" w:rsidP="00066E48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</w:p>
    <w:p w:rsidR="00066E48" w:rsidRDefault="00066E48" w:rsidP="00066E48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i/>
          <w:sz w:val="20"/>
          <w:szCs w:val="20"/>
        </w:rPr>
        <w:tab/>
      </w:r>
      <w:r w:rsidR="005671C2">
        <w:rPr>
          <w:rFonts w:ascii="Bookman Old Style" w:hAnsi="Bookman Old Style" w:cstheme="majorHAnsi"/>
          <w:i/>
          <w:sz w:val="20"/>
          <w:szCs w:val="20"/>
        </w:rPr>
        <w:t>5</w:t>
      </w:r>
      <w:r>
        <w:rPr>
          <w:rFonts w:ascii="Bookman Old Style" w:hAnsi="Bookman Old Style" w:cstheme="majorHAnsi"/>
          <w:sz w:val="20"/>
          <w:szCs w:val="20"/>
        </w:rPr>
        <w:t>.</w:t>
      </w:r>
      <w:r>
        <w:rPr>
          <w:rFonts w:ascii="Bookman Old Style" w:hAnsi="Bookman Old Style" w:cstheme="majorHAnsi"/>
          <w:sz w:val="20"/>
          <w:szCs w:val="20"/>
        </w:rPr>
        <w:tab/>
        <w:t>Request for a motion to adjourn public hearing and reconvene public meeting.</w:t>
      </w:r>
    </w:p>
    <w:p w:rsidR="005671C2" w:rsidRDefault="005671C2" w:rsidP="00066E48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5671C2" w:rsidRDefault="005671C2" w:rsidP="00066E48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6.</w:t>
      </w:r>
      <w:r>
        <w:rPr>
          <w:rFonts w:ascii="Bookman Old Style" w:hAnsi="Bookman Old Style" w:cstheme="majorHAnsi"/>
          <w:sz w:val="20"/>
          <w:szCs w:val="20"/>
        </w:rPr>
        <w:tab/>
        <w:t>Action on public hearings.</w:t>
      </w:r>
      <w:r>
        <w:rPr>
          <w:rFonts w:ascii="Bookman Old Style" w:hAnsi="Bookman Old Style" w:cstheme="majorHAnsi"/>
          <w:sz w:val="20"/>
          <w:szCs w:val="20"/>
        </w:rPr>
        <w:tab/>
      </w:r>
    </w:p>
    <w:p w:rsidR="00066E48" w:rsidRDefault="00066E48" w:rsidP="00066E48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12676F" w:rsidRDefault="00292BA1" w:rsidP="007B7693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H</w:t>
      </w:r>
      <w:r w:rsidR="0012676F" w:rsidRPr="0012676F">
        <w:rPr>
          <w:rFonts w:ascii="Bookman Old Style" w:hAnsi="Bookman Old Style" w:cstheme="majorHAnsi"/>
          <w:b/>
          <w:sz w:val="20"/>
          <w:szCs w:val="20"/>
        </w:rPr>
        <w:t>.</w:t>
      </w:r>
      <w:r w:rsidR="0012676F" w:rsidRPr="0012676F">
        <w:rPr>
          <w:rFonts w:ascii="Bookman Old Style" w:hAnsi="Bookman Old Style" w:cstheme="majorHAnsi"/>
          <w:b/>
          <w:sz w:val="20"/>
          <w:szCs w:val="20"/>
        </w:rPr>
        <w:tab/>
      </w:r>
      <w:r w:rsidR="0012676F" w:rsidRPr="0012676F">
        <w:rPr>
          <w:rFonts w:ascii="Bookman Old Style" w:hAnsi="Bookman Old Style" w:cstheme="majorHAnsi"/>
          <w:b/>
          <w:sz w:val="20"/>
          <w:szCs w:val="20"/>
          <w:u w:val="single"/>
        </w:rPr>
        <w:t>Public Comments</w:t>
      </w:r>
      <w:r w:rsidR="002804B9">
        <w:rPr>
          <w:rFonts w:ascii="Bookman Old Style" w:hAnsi="Bookman Old Style" w:cstheme="majorHAnsi"/>
          <w:i/>
          <w:sz w:val="20"/>
          <w:szCs w:val="20"/>
        </w:rPr>
        <w:t xml:space="preserve"> </w:t>
      </w:r>
      <w:r w:rsidR="008E71E8" w:rsidRPr="0047609C">
        <w:rPr>
          <w:rFonts w:ascii="Bookman Old Style" w:hAnsi="Bookman Old Style" w:cstheme="majorHAnsi"/>
          <w:i/>
          <w:sz w:val="20"/>
          <w:szCs w:val="20"/>
        </w:rPr>
        <w:t>(</w:t>
      </w:r>
      <w:r w:rsidR="00092FE9" w:rsidRPr="0047609C">
        <w:rPr>
          <w:rFonts w:ascii="Bookman Old Style" w:hAnsi="Bookman Old Style" w:cstheme="majorHAnsi"/>
          <w:i/>
          <w:sz w:val="20"/>
          <w:szCs w:val="20"/>
        </w:rPr>
        <w:t>Please limit comments to 3 minutes)</w:t>
      </w:r>
    </w:p>
    <w:p w:rsidR="00FD04B4" w:rsidRPr="0047609C" w:rsidRDefault="00292BA1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I</w:t>
      </w:r>
      <w:r w:rsidR="00062A0F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934ED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 </w:t>
      </w:r>
      <w:r w:rsidR="00FD04B4" w:rsidRPr="0047609C">
        <w:rPr>
          <w:rFonts w:ascii="Bookman Old Style" w:hAnsi="Bookman Old Style" w:cstheme="majorHAnsi"/>
          <w:b/>
          <w:sz w:val="20"/>
          <w:szCs w:val="20"/>
        </w:rPr>
        <w:t xml:space="preserve">    </w:t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Adjourn</w:t>
      </w:r>
    </w:p>
    <w:p w:rsidR="009D75DE" w:rsidRPr="0047609C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CERTIFICATE OF POSTING</w:t>
      </w:r>
    </w:p>
    <w:p w:rsidR="009D75DE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>The undersigned</w:t>
      </w:r>
      <w:r w:rsidR="00A761FB" w:rsidRPr="0047609C">
        <w:rPr>
          <w:rFonts w:ascii="Bookman Old Style" w:hAnsi="Bookman Old Style" w:cstheme="majorHAnsi"/>
          <w:sz w:val="20"/>
          <w:szCs w:val="20"/>
        </w:rPr>
        <w:t xml:space="preserve"> duly appointed Administrative Assistant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 in the County Commission Office does hereby certify that the about Notice and Agenda were</w:t>
      </w:r>
      <w:r w:rsidR="00500A2E" w:rsidRPr="0047609C">
        <w:rPr>
          <w:rFonts w:ascii="Bookman Old Style" w:hAnsi="Bookman Old Style" w:cstheme="majorHAnsi"/>
          <w:sz w:val="20"/>
          <w:szCs w:val="20"/>
        </w:rPr>
        <w:t xml:space="preserve"> posted as required by law this </w:t>
      </w:r>
      <w:r w:rsidR="009A60F0">
        <w:rPr>
          <w:rFonts w:ascii="Bookman Old Style" w:hAnsi="Bookman Old Style" w:cstheme="majorHAnsi"/>
          <w:sz w:val="20"/>
          <w:szCs w:val="20"/>
        </w:rPr>
        <w:t>27</w:t>
      </w:r>
      <w:r w:rsidR="0050191E" w:rsidRPr="0050191E">
        <w:rPr>
          <w:rFonts w:ascii="Bookman Old Style" w:hAnsi="Bookman Old Style" w:cstheme="majorHAnsi"/>
          <w:sz w:val="20"/>
          <w:szCs w:val="20"/>
          <w:vertAlign w:val="superscript"/>
        </w:rPr>
        <w:t xml:space="preserve">th </w:t>
      </w:r>
      <w:r w:rsidR="00FD1F2C" w:rsidRPr="0047609C">
        <w:rPr>
          <w:rFonts w:ascii="Bookman Old Style" w:hAnsi="Bookman Old Style" w:cstheme="majorHAnsi"/>
          <w:sz w:val="20"/>
          <w:szCs w:val="20"/>
        </w:rPr>
        <w:t>day</w:t>
      </w:r>
      <w:r w:rsidR="002A179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 xml:space="preserve">of </w:t>
      </w:r>
      <w:r w:rsidR="00DB51E4">
        <w:rPr>
          <w:rFonts w:ascii="Bookman Old Style" w:hAnsi="Bookman Old Style" w:cstheme="majorHAnsi"/>
          <w:sz w:val="20"/>
          <w:szCs w:val="20"/>
        </w:rPr>
        <w:t>Novem</w:t>
      </w:r>
      <w:r w:rsidR="00671177" w:rsidRPr="0047609C">
        <w:rPr>
          <w:rFonts w:ascii="Bookman Old Style" w:hAnsi="Bookman Old Style" w:cstheme="majorHAnsi"/>
          <w:sz w:val="20"/>
          <w:szCs w:val="20"/>
        </w:rPr>
        <w:t>ber</w:t>
      </w:r>
      <w:r w:rsidR="007C393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>2017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957F1B" w:rsidRPr="0047609C" w:rsidRDefault="00957F1B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BE6531" w:rsidRPr="0047609C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  <w:t>___________________________</w:t>
      </w:r>
    </w:p>
    <w:p w:rsidR="009D75DE" w:rsidRDefault="005A6D1F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8C07F5" w:rsidRPr="0047609C">
        <w:rPr>
          <w:rFonts w:ascii="Bookman Old Style" w:hAnsi="Bookman Old Style" w:cstheme="majorHAnsi"/>
          <w:sz w:val="20"/>
          <w:szCs w:val="20"/>
        </w:rPr>
        <w:tab/>
      </w:r>
      <w:r w:rsidR="000E5E42">
        <w:rPr>
          <w:rFonts w:ascii="Bookman Old Style" w:hAnsi="Bookman Old Style" w:cstheme="majorHAnsi"/>
          <w:sz w:val="20"/>
          <w:szCs w:val="20"/>
        </w:rPr>
        <w:t>Shelly Halacy</w:t>
      </w:r>
    </w:p>
    <w:p w:rsidR="00B2767E" w:rsidRPr="000E5E42" w:rsidRDefault="00BE6531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0E5E42">
        <w:rPr>
          <w:rFonts w:ascii="Bookman Old Style" w:hAnsi="Bookman Old Style" w:cstheme="majorHAnsi"/>
          <w:b/>
          <w:sz w:val="18"/>
          <w:szCs w:val="18"/>
        </w:rPr>
        <w:t>In compliance with the Americans with Disabilities Act, persons needing auxiliary services for these meetings should call the Weber County Commission Office at 801-399-8406 at least 24 hours prior to</w:t>
      </w: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 the meeting. </w:t>
      </w:r>
      <w:r w:rsidRPr="000E5E42">
        <w:rPr>
          <w:rFonts w:ascii="Bookman Old Style" w:hAnsi="Bookman Old Style" w:cstheme="majorHAnsi"/>
          <w:b/>
          <w:i/>
          <w:sz w:val="18"/>
          <w:szCs w:val="18"/>
        </w:rPr>
        <w:t xml:space="preserve">This </w:t>
      </w:r>
      <w:r w:rsidRPr="007B7693">
        <w:rPr>
          <w:rFonts w:ascii="Bookman Old Style" w:hAnsi="Bookman Old Style" w:cstheme="majorHAnsi"/>
          <w:b/>
          <w:i/>
          <w:sz w:val="16"/>
          <w:szCs w:val="16"/>
        </w:rPr>
        <w:t>meeting is streamed live.</w:t>
      </w:r>
      <w:r w:rsidR="000E5E42" w:rsidRPr="007B7693">
        <w:rPr>
          <w:rFonts w:ascii="Bookman Old Style" w:hAnsi="Bookman Old Style" w:cstheme="majorHAnsi"/>
          <w:b/>
          <w:i/>
          <w:sz w:val="16"/>
          <w:szCs w:val="16"/>
        </w:rPr>
        <w:t xml:space="preserve"> </w:t>
      </w:r>
      <w:r w:rsidR="00185528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(</w:t>
      </w:r>
      <w:r w:rsidR="006F6897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To see attached documents</w:t>
      </w:r>
      <w:r w:rsidR="006048F7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 xml:space="preserve"> online: </w:t>
      </w:r>
      <w:r w:rsidR="006048F7"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>http://www.webercountyutah.gov/Transparency/commission_meetings.php</w:t>
      </w:r>
      <w:r w:rsidR="006F6897"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, </w:t>
      </w:r>
      <w:r w:rsidR="006F6897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click on highlighted</w:t>
      </w:r>
      <w:r w:rsidR="006F6897" w:rsidRPr="007B769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</w:t>
      </w:r>
      <w:r w:rsidR="00185528" w:rsidRPr="007B7693">
        <w:rPr>
          <w:rFonts w:asciiTheme="majorHAnsi" w:hAnsiTheme="majorHAnsi" w:cstheme="majorHAnsi"/>
          <w:b/>
          <w:i/>
          <w:color w:val="FF0000"/>
          <w:sz w:val="16"/>
          <w:szCs w:val="16"/>
        </w:rPr>
        <w:t>words)</w:t>
      </w:r>
      <w:r w:rsidR="00DD2961" w:rsidRPr="000E5E42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    </w:t>
      </w:r>
    </w:p>
    <w:sectPr w:rsidR="00B2767E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5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0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0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7"/>
  </w:num>
  <w:num w:numId="3">
    <w:abstractNumId w:val="28"/>
  </w:num>
  <w:num w:numId="4">
    <w:abstractNumId w:val="34"/>
  </w:num>
  <w:num w:numId="5">
    <w:abstractNumId w:val="21"/>
  </w:num>
  <w:num w:numId="6">
    <w:abstractNumId w:val="32"/>
  </w:num>
  <w:num w:numId="7">
    <w:abstractNumId w:val="26"/>
  </w:num>
  <w:num w:numId="8">
    <w:abstractNumId w:val="23"/>
  </w:num>
  <w:num w:numId="9">
    <w:abstractNumId w:val="5"/>
  </w:num>
  <w:num w:numId="10">
    <w:abstractNumId w:val="0"/>
  </w:num>
  <w:num w:numId="11">
    <w:abstractNumId w:val="42"/>
  </w:num>
  <w:num w:numId="12">
    <w:abstractNumId w:val="13"/>
  </w:num>
  <w:num w:numId="13">
    <w:abstractNumId w:val="4"/>
  </w:num>
  <w:num w:numId="14">
    <w:abstractNumId w:val="40"/>
  </w:num>
  <w:num w:numId="15">
    <w:abstractNumId w:val="14"/>
  </w:num>
  <w:num w:numId="16">
    <w:abstractNumId w:val="15"/>
  </w:num>
  <w:num w:numId="17">
    <w:abstractNumId w:val="10"/>
  </w:num>
  <w:num w:numId="18">
    <w:abstractNumId w:val="29"/>
  </w:num>
  <w:num w:numId="19">
    <w:abstractNumId w:val="3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5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1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"/>
  </w:num>
  <w:num w:numId="29">
    <w:abstractNumId w:val="6"/>
  </w:num>
  <w:num w:numId="30">
    <w:abstractNumId w:val="7"/>
  </w:num>
  <w:num w:numId="31">
    <w:abstractNumId w:val="31"/>
  </w:num>
  <w:num w:numId="3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6"/>
  </w:num>
  <w:num w:numId="35">
    <w:abstractNumId w:val="8"/>
  </w:num>
  <w:num w:numId="36">
    <w:abstractNumId w:val="11"/>
  </w:num>
  <w:num w:numId="37">
    <w:abstractNumId w:val="20"/>
  </w:num>
  <w:num w:numId="38">
    <w:abstractNumId w:val="24"/>
  </w:num>
  <w:num w:numId="39">
    <w:abstractNumId w:val="19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18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1AF8"/>
    <w:rsid w:val="005A450C"/>
    <w:rsid w:val="005A6D1F"/>
    <w:rsid w:val="005A7880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072B3"/>
    <w:rsid w:val="00610982"/>
    <w:rsid w:val="006128FC"/>
    <w:rsid w:val="00613F27"/>
    <w:rsid w:val="006162AD"/>
    <w:rsid w:val="0061672F"/>
    <w:rsid w:val="006214F3"/>
    <w:rsid w:val="00622E04"/>
    <w:rsid w:val="00630EDF"/>
    <w:rsid w:val="00634F07"/>
    <w:rsid w:val="00637DF2"/>
    <w:rsid w:val="00641077"/>
    <w:rsid w:val="00652B80"/>
    <w:rsid w:val="0065340F"/>
    <w:rsid w:val="006543F9"/>
    <w:rsid w:val="00655125"/>
    <w:rsid w:val="00655FD7"/>
    <w:rsid w:val="006636F1"/>
    <w:rsid w:val="00670075"/>
    <w:rsid w:val="00670573"/>
    <w:rsid w:val="00671177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99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3A95"/>
    <w:rsid w:val="007A7AA5"/>
    <w:rsid w:val="007B1D90"/>
    <w:rsid w:val="007B1EE8"/>
    <w:rsid w:val="007B2B29"/>
    <w:rsid w:val="007B3984"/>
    <w:rsid w:val="007B59C6"/>
    <w:rsid w:val="007B7693"/>
    <w:rsid w:val="007C3200"/>
    <w:rsid w:val="007C3930"/>
    <w:rsid w:val="007C55DC"/>
    <w:rsid w:val="007C7AC1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1B12"/>
    <w:rsid w:val="00891E5B"/>
    <w:rsid w:val="00892917"/>
    <w:rsid w:val="008A0067"/>
    <w:rsid w:val="008A1F4F"/>
    <w:rsid w:val="008B27AC"/>
    <w:rsid w:val="008B3896"/>
    <w:rsid w:val="008B46C4"/>
    <w:rsid w:val="008C0076"/>
    <w:rsid w:val="008C07F5"/>
    <w:rsid w:val="008C0AF3"/>
    <w:rsid w:val="008C1221"/>
    <w:rsid w:val="008C5D99"/>
    <w:rsid w:val="008C725A"/>
    <w:rsid w:val="008D2C97"/>
    <w:rsid w:val="008D37D1"/>
    <w:rsid w:val="008D5B99"/>
    <w:rsid w:val="008E0FF4"/>
    <w:rsid w:val="008E6554"/>
    <w:rsid w:val="008E71E8"/>
    <w:rsid w:val="008E7D83"/>
    <w:rsid w:val="008F1437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15B5"/>
    <w:rsid w:val="009C1B15"/>
    <w:rsid w:val="009C46ED"/>
    <w:rsid w:val="009C4FB8"/>
    <w:rsid w:val="009C61B1"/>
    <w:rsid w:val="009D133B"/>
    <w:rsid w:val="009D4C01"/>
    <w:rsid w:val="009D75DE"/>
    <w:rsid w:val="009D784D"/>
    <w:rsid w:val="009E03BF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A0A6C"/>
    <w:rsid w:val="00AA2D76"/>
    <w:rsid w:val="00AA6BC5"/>
    <w:rsid w:val="00AB1F19"/>
    <w:rsid w:val="00AB20EC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DA1"/>
    <w:rsid w:val="00B82D4A"/>
    <w:rsid w:val="00B82DB4"/>
    <w:rsid w:val="00B84898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30A2C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7AD"/>
    <w:rsid w:val="00EA1819"/>
    <w:rsid w:val="00EA26E9"/>
    <w:rsid w:val="00EA76F6"/>
    <w:rsid w:val="00EA7AE4"/>
    <w:rsid w:val="00EB090A"/>
    <w:rsid w:val="00EC25EB"/>
    <w:rsid w:val="00EC2C38"/>
    <w:rsid w:val="00EC47E1"/>
    <w:rsid w:val="00EC632D"/>
    <w:rsid w:val="00EC73EE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1FB"/>
    <w:rsid w:val="00FC4B66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FD8BB-6F30-4130-AC95-BC501692C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2017-11-20T16:29:00Z</cp:lastPrinted>
  <dcterms:created xsi:type="dcterms:W3CDTF">2017-11-22T21:54:00Z</dcterms:created>
  <dcterms:modified xsi:type="dcterms:W3CDTF">2017-11-27T18:48:00Z</dcterms:modified>
</cp:coreProperties>
</file>